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BFE41">
      <w:pPr>
        <w:jc w:val="center"/>
        <w:rPr>
          <w:rFonts w:hint="eastAsia" w:eastAsiaTheme="minorEastAsia"/>
          <w:b/>
          <w:bCs/>
          <w:sz w:val="30"/>
          <w:szCs w:val="30"/>
          <w:lang w:eastAsia="zh-CN"/>
        </w:rPr>
      </w:pPr>
    </w:p>
    <w:p w14:paraId="3C02B4D1">
      <w:pPr>
        <w:jc w:val="center"/>
        <w:rPr>
          <w:rFonts w:hint="eastAsia" w:eastAsiaTheme="minorEastAsia"/>
          <w:b/>
          <w:bCs/>
          <w:sz w:val="30"/>
          <w:szCs w:val="30"/>
          <w:lang w:eastAsia="zh-CN"/>
        </w:rPr>
      </w:pPr>
      <w:r>
        <w:rPr>
          <w:rFonts w:hint="eastAsia" w:eastAsiaTheme="minorEastAsia"/>
          <w:b/>
          <w:bCs/>
          <w:sz w:val="30"/>
          <w:szCs w:val="30"/>
          <w:lang w:eastAsia="zh-CN"/>
        </w:rPr>
        <w:t>省产学研大会达成的合作项目清单</w:t>
      </w:r>
    </w:p>
    <w:p w14:paraId="72FE7E0C">
      <w:pPr>
        <w:jc w:val="center"/>
        <w:rPr>
          <w:rFonts w:hint="eastAsia" w:eastAsiaTheme="minorEastAsia"/>
          <w:lang w:eastAsia="zh-CN"/>
        </w:rPr>
      </w:pPr>
      <w:r>
        <w:rPr>
          <w:rFonts w:hint="eastAsia" w:eastAsiaTheme="minorEastAsia"/>
          <w:lang w:eastAsia="zh-CN"/>
        </w:rPr>
        <w:drawing>
          <wp:inline distT="0" distB="0" distL="114300" distR="114300">
            <wp:extent cx="8989695" cy="2189480"/>
            <wp:effectExtent l="0" t="0" r="1905" b="5080"/>
            <wp:docPr id="1" name="图片 1" descr="ff849459b1e44b8c583ba3a34b3b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849459b1e44b8c583ba3a34b3b394"/>
                    <pic:cNvPicPr>
                      <a:picLocks noChangeAspect="1"/>
                    </pic:cNvPicPr>
                  </pic:nvPicPr>
                  <pic:blipFill>
                    <a:blip r:embed="rId4"/>
                    <a:stretch>
                      <a:fillRect/>
                    </a:stretch>
                  </pic:blipFill>
                  <pic:spPr>
                    <a:xfrm>
                      <a:off x="0" y="0"/>
                      <a:ext cx="8989695" cy="2189480"/>
                    </a:xfrm>
                    <a:prstGeom prst="rect">
                      <a:avLst/>
                    </a:prstGeom>
                  </pic:spPr>
                </pic:pic>
              </a:graphicData>
            </a:graphic>
          </wp:inline>
        </w:drawing>
      </w:r>
    </w:p>
    <w:p w14:paraId="5FB75EB7">
      <w:pPr>
        <w:jc w:val="left"/>
        <w:rPr>
          <w:rFonts w:hint="default" w:eastAsiaTheme="minorEastAsia"/>
          <w:lang w:val="en-US" w:eastAsia="zh-CN"/>
        </w:rPr>
      </w:pPr>
      <w:r>
        <w:rPr>
          <w:rFonts w:hint="eastAsia"/>
          <w:lang w:val="en-US" w:eastAsia="zh-CN"/>
        </w:rPr>
        <w:t>说明：省产学研大会项目是由企业所在地科技局向省科技厅直接申报备案登记，此表仅为南通市科技局反馈的数据（红色标出的为省科技厅设立的大会项目备案登记号）。</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859E3"/>
    <w:rsid w:val="10297CA7"/>
    <w:rsid w:val="1374096A"/>
    <w:rsid w:val="26EF64C5"/>
    <w:rsid w:val="27703076"/>
    <w:rsid w:val="2D0D3812"/>
    <w:rsid w:val="2F665440"/>
    <w:rsid w:val="49D93211"/>
    <w:rsid w:val="509D44AF"/>
    <w:rsid w:val="655918B1"/>
    <w:rsid w:val="6C154353"/>
    <w:rsid w:val="6C903ED9"/>
    <w:rsid w:val="75B072CF"/>
    <w:rsid w:val="7BA4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6</TotalTime>
  <ScaleCrop>false</ScaleCrop>
  <LinksUpToDate>false</LinksUpToDate>
  <CharactersWithSpaces>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2023-01-05T03:26:00Z</dcterms:created>
  <dc:creator>weir</dc:creator>
  <cp:lastModifiedBy>姚娟</cp:lastModifiedBy>
  <dcterms:modified xsi:type="dcterms:W3CDTF">2025-01-15T01:34:38Z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9280A681738941B391BF5BA9A8F0DE9B</vt:lpwstr>
  </property>
  <property fmtid="{D5CDD505-2E9C-101B-9397-08002B2CF9AE}" pid="4" name="KSOTemplateDocerSaveRecord">
    <vt:lpwstr>eyJoZGlkIjoiODEwZDIyNWQ1YWJiMDhiNjgwOTE0YWEwMGRjZWYyYzUiLCJ1c2VySWQiOiI2NTgzNDEzOTUifQ==</vt:lpwstr>
  </property>
</Properties>
</file>